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C7" w:rsidRDefault="00662BC7">
      <w:bookmarkStart w:id="0" w:name="_GoBack"/>
      <w:bookmarkEnd w:id="0"/>
    </w:p>
    <w:p w:rsidR="000F4557" w:rsidRPr="000F4557" w:rsidRDefault="000F4557" w:rsidP="000F455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F4557">
        <w:rPr>
          <w:rFonts w:ascii="Times New Roman" w:hAnsi="Times New Roman" w:cs="Times New Roman"/>
          <w:b/>
          <w:sz w:val="40"/>
          <w:u w:val="single"/>
        </w:rPr>
        <w:t>ANUNCIO</w:t>
      </w:r>
    </w:p>
    <w:p w:rsidR="000F4557" w:rsidRDefault="000F4557" w:rsidP="000F4557">
      <w:pPr>
        <w:jc w:val="center"/>
        <w:rPr>
          <w:rFonts w:ascii="Times New Roman" w:hAnsi="Times New Roman" w:cs="Times New Roman"/>
          <w:b/>
          <w:sz w:val="40"/>
        </w:rPr>
      </w:pPr>
    </w:p>
    <w:p w:rsidR="000F4557" w:rsidRPr="000F4557" w:rsidRDefault="000F4557" w:rsidP="000F4557">
      <w:pPr>
        <w:rPr>
          <w:rFonts w:ascii="Times New Roman" w:hAnsi="Times New Roman" w:cs="Times New Roman"/>
          <w:b/>
          <w:sz w:val="36"/>
          <w:szCs w:val="28"/>
        </w:rPr>
      </w:pPr>
      <w:r w:rsidRPr="000F4557">
        <w:rPr>
          <w:rFonts w:ascii="Times New Roman" w:hAnsi="Times New Roman" w:cs="Times New Roman"/>
          <w:b/>
          <w:sz w:val="36"/>
          <w:szCs w:val="28"/>
        </w:rPr>
        <w:t>Desde este Ayuntamiento se hace saber qué:</w:t>
      </w:r>
    </w:p>
    <w:p w:rsidR="000F4557" w:rsidRPr="000F4557" w:rsidRDefault="000F4557" w:rsidP="000F4557">
      <w:pPr>
        <w:rPr>
          <w:rFonts w:ascii="Times New Roman" w:hAnsi="Times New Roman" w:cs="Times New Roman"/>
          <w:b/>
          <w:sz w:val="36"/>
          <w:szCs w:val="28"/>
        </w:rPr>
      </w:pPr>
    </w:p>
    <w:p w:rsidR="000F4557" w:rsidRPr="008F20D1" w:rsidRDefault="00731046" w:rsidP="008F20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8F20D1">
        <w:rPr>
          <w:rFonts w:ascii="Times New Roman" w:hAnsi="Times New Roman" w:cs="Times New Roman"/>
          <w:b/>
          <w:sz w:val="48"/>
          <w:szCs w:val="28"/>
        </w:rPr>
        <w:t xml:space="preserve">DESDE EL </w:t>
      </w:r>
      <w:r w:rsidRPr="008F20D1">
        <w:rPr>
          <w:rFonts w:ascii="Times New Roman" w:hAnsi="Times New Roman" w:cs="Times New Roman"/>
          <w:b/>
          <w:sz w:val="48"/>
          <w:szCs w:val="28"/>
          <w:u w:val="single"/>
        </w:rPr>
        <w:t xml:space="preserve">DÍA </w:t>
      </w:r>
      <w:r w:rsidR="008F20D1" w:rsidRPr="008F20D1">
        <w:rPr>
          <w:rFonts w:ascii="Times New Roman" w:hAnsi="Times New Roman" w:cs="Times New Roman"/>
          <w:b/>
          <w:sz w:val="52"/>
          <w:szCs w:val="28"/>
          <w:u w:val="single"/>
        </w:rPr>
        <w:t>11</w:t>
      </w:r>
      <w:r w:rsidRPr="008F20D1">
        <w:rPr>
          <w:rFonts w:ascii="Times New Roman" w:hAnsi="Times New Roman" w:cs="Times New Roman"/>
          <w:b/>
          <w:sz w:val="48"/>
          <w:szCs w:val="28"/>
        </w:rPr>
        <w:t xml:space="preserve"> DE </w:t>
      </w:r>
      <w:r w:rsidR="008F20D1" w:rsidRPr="008F20D1">
        <w:rPr>
          <w:rFonts w:ascii="Times New Roman" w:hAnsi="Times New Roman" w:cs="Times New Roman"/>
          <w:b/>
          <w:sz w:val="48"/>
          <w:szCs w:val="28"/>
        </w:rPr>
        <w:t>ABRIL</w:t>
      </w:r>
      <w:r w:rsidRPr="008F20D1">
        <w:rPr>
          <w:rFonts w:ascii="Times New Roman" w:hAnsi="Times New Roman" w:cs="Times New Roman"/>
          <w:b/>
          <w:sz w:val="48"/>
          <w:szCs w:val="28"/>
        </w:rPr>
        <w:t xml:space="preserve"> HASTA EL </w:t>
      </w:r>
      <w:r w:rsidRPr="008F20D1">
        <w:rPr>
          <w:rFonts w:ascii="Times New Roman" w:hAnsi="Times New Roman" w:cs="Times New Roman"/>
          <w:b/>
          <w:sz w:val="48"/>
          <w:szCs w:val="28"/>
          <w:u w:val="single"/>
        </w:rPr>
        <w:t xml:space="preserve">DÍA </w:t>
      </w:r>
      <w:r w:rsidR="008F20D1" w:rsidRPr="008F20D1">
        <w:rPr>
          <w:rFonts w:ascii="Times New Roman" w:hAnsi="Times New Roman" w:cs="Times New Roman"/>
          <w:b/>
          <w:sz w:val="52"/>
          <w:szCs w:val="28"/>
          <w:u w:val="single"/>
        </w:rPr>
        <w:t>17</w:t>
      </w:r>
      <w:r w:rsidRPr="008F20D1">
        <w:rPr>
          <w:rFonts w:ascii="Times New Roman" w:hAnsi="Times New Roman" w:cs="Times New Roman"/>
          <w:b/>
          <w:sz w:val="48"/>
          <w:szCs w:val="28"/>
        </w:rPr>
        <w:t xml:space="preserve"> DE </w:t>
      </w:r>
      <w:r w:rsidR="008F20D1" w:rsidRPr="008F20D1">
        <w:rPr>
          <w:rFonts w:ascii="Times New Roman" w:hAnsi="Times New Roman" w:cs="Times New Roman"/>
          <w:b/>
          <w:sz w:val="48"/>
          <w:szCs w:val="28"/>
        </w:rPr>
        <w:t>ABRIL</w:t>
      </w:r>
      <w:r w:rsidR="008F20D1">
        <w:rPr>
          <w:rFonts w:ascii="Times New Roman" w:hAnsi="Times New Roman" w:cs="Times New Roman"/>
          <w:b/>
          <w:sz w:val="48"/>
          <w:szCs w:val="28"/>
        </w:rPr>
        <w:t xml:space="preserve"> (AMBOS INCLUSIVE)</w:t>
      </w:r>
      <w:r w:rsidRPr="008F20D1">
        <w:rPr>
          <w:rFonts w:ascii="Times New Roman" w:hAnsi="Times New Roman" w:cs="Times New Roman"/>
          <w:b/>
          <w:sz w:val="48"/>
          <w:szCs w:val="28"/>
        </w:rPr>
        <w:t>, LA</w:t>
      </w:r>
      <w:r w:rsidR="000F4557" w:rsidRPr="008F20D1">
        <w:rPr>
          <w:rFonts w:ascii="Times New Roman" w:hAnsi="Times New Roman" w:cs="Times New Roman"/>
          <w:b/>
          <w:sz w:val="48"/>
          <w:szCs w:val="28"/>
        </w:rPr>
        <w:t xml:space="preserve"> OFICINA DE SECRETARÍA DEL AYUNTAMIENTO PERMANECERÁ </w:t>
      </w:r>
      <w:r w:rsidR="000F4557" w:rsidRPr="008F20D1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CERRADA</w:t>
      </w:r>
      <w:r w:rsidR="003D409E" w:rsidRPr="008F20D1">
        <w:rPr>
          <w:rFonts w:ascii="Times New Roman" w:hAnsi="Times New Roman" w:cs="Times New Roman"/>
          <w:b/>
          <w:sz w:val="48"/>
          <w:szCs w:val="28"/>
        </w:rPr>
        <w:t xml:space="preserve"> AL PÚBLICO.</w:t>
      </w:r>
    </w:p>
    <w:p w:rsidR="00B347E4" w:rsidRDefault="00B347E4" w:rsidP="00B347E4">
      <w:pPr>
        <w:pStyle w:val="Prrafodelista"/>
        <w:spacing w:line="48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F20D1" w:rsidRPr="008F20D1" w:rsidRDefault="008F20D1" w:rsidP="008F20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8F20D1">
        <w:rPr>
          <w:rFonts w:ascii="Times New Roman" w:hAnsi="Times New Roman" w:cs="Times New Roman"/>
          <w:b/>
          <w:sz w:val="40"/>
          <w:szCs w:val="28"/>
        </w:rPr>
        <w:t>No obstante, para cualquier trámite</w:t>
      </w:r>
      <w:r>
        <w:rPr>
          <w:rFonts w:ascii="Times New Roman" w:hAnsi="Times New Roman" w:cs="Times New Roman"/>
          <w:b/>
          <w:sz w:val="40"/>
          <w:szCs w:val="28"/>
        </w:rPr>
        <w:t>,</w:t>
      </w:r>
      <w:r w:rsidRPr="008F20D1">
        <w:rPr>
          <w:rFonts w:ascii="Times New Roman" w:hAnsi="Times New Roman" w:cs="Times New Roman"/>
          <w:b/>
          <w:sz w:val="40"/>
          <w:szCs w:val="28"/>
        </w:rPr>
        <w:t xml:space="preserve"> se podrá realizar por sede electrónica en la dirección</w:t>
      </w:r>
      <w:r w:rsidRPr="008F20D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8F20D1"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28"/>
        </w:rPr>
        <w:t>https://aytobuenavista.sedelectronica.es</w:t>
      </w:r>
    </w:p>
    <w:p w:rsidR="000F4557" w:rsidRPr="000F4557" w:rsidRDefault="000F4557" w:rsidP="0032505C">
      <w:pPr>
        <w:pStyle w:val="Prrafodelista"/>
        <w:spacing w:line="48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sectPr w:rsidR="000F4557" w:rsidRPr="000F45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B8" w:rsidRDefault="009A13B8" w:rsidP="000F4557">
      <w:pPr>
        <w:spacing w:after="0" w:line="240" w:lineRule="auto"/>
      </w:pPr>
      <w:r>
        <w:separator/>
      </w:r>
    </w:p>
  </w:endnote>
  <w:endnote w:type="continuationSeparator" w:id="0">
    <w:p w:rsidR="009A13B8" w:rsidRDefault="009A13B8" w:rsidP="000F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B8" w:rsidRDefault="009A13B8" w:rsidP="000F4557">
      <w:pPr>
        <w:spacing w:after="0" w:line="240" w:lineRule="auto"/>
      </w:pPr>
      <w:r>
        <w:separator/>
      </w:r>
    </w:p>
  </w:footnote>
  <w:footnote w:type="continuationSeparator" w:id="0">
    <w:p w:rsidR="009A13B8" w:rsidRDefault="009A13B8" w:rsidP="000F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1620"/>
      <w:gridCol w:w="2070"/>
      <w:gridCol w:w="1710"/>
      <w:gridCol w:w="2210"/>
    </w:tblGrid>
    <w:tr w:rsidR="000F4557" w:rsidTr="000F4557">
      <w:trPr>
        <w:cantSplit/>
        <w:trHeight w:val="431"/>
      </w:trPr>
      <w:tc>
        <w:tcPr>
          <w:tcW w:w="970" w:type="dxa"/>
          <w:vMerge w:val="restart"/>
        </w:tcPr>
        <w:p w:rsidR="000F4557" w:rsidRDefault="000F4557" w:rsidP="000F4557">
          <w:pPr>
            <w:snapToGrid w:val="0"/>
            <w:spacing w:line="276" w:lineRule="auto"/>
            <w:rPr>
              <w:i/>
              <w:sz w:val="16"/>
              <w:lang w:val="es-ES_tradnl"/>
            </w:rPr>
          </w:pPr>
          <w:r>
            <w:rPr>
              <w:i/>
              <w:noProof/>
              <w:sz w:val="20"/>
              <w:lang w:eastAsia="es-ES"/>
            </w:rPr>
            <w:drawing>
              <wp:inline distT="0" distB="0" distL="0" distR="0">
                <wp:extent cx="60007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4557" w:rsidRDefault="000F4557" w:rsidP="000F4557">
          <w:pPr>
            <w:spacing w:line="276" w:lineRule="auto"/>
            <w:rPr>
              <w:i/>
              <w:sz w:val="16"/>
              <w:lang w:val="es-ES_tradnl"/>
            </w:rPr>
          </w:pPr>
        </w:p>
      </w:tc>
      <w:tc>
        <w:tcPr>
          <w:tcW w:w="5400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:rsidR="000F4557" w:rsidRDefault="000F4557" w:rsidP="000F4557">
          <w:pPr>
            <w:pStyle w:val="Encabezado"/>
            <w:snapToGrid w:val="0"/>
            <w:spacing w:line="276" w:lineRule="auto"/>
            <w:jc w:val="center"/>
            <w:rPr>
              <w:i/>
              <w:sz w:val="24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rPr>
              <w:rFonts w:ascii="Batang" w:eastAsia="Batang" w:hAnsi="Batang"/>
              <w:b/>
              <w:i/>
              <w:sz w:val="28"/>
            </w:rPr>
          </w:pPr>
          <w:r>
            <w:rPr>
              <w:rFonts w:ascii="Batang" w:eastAsia="Batang" w:hAnsi="Batang" w:hint="eastAsia"/>
              <w:b/>
              <w:i/>
              <w:sz w:val="28"/>
            </w:rPr>
            <w:t xml:space="preserve">         Ayuntamiento de BUENAVISTA</w:t>
          </w:r>
        </w:p>
      </w:tc>
      <w:tc>
        <w:tcPr>
          <w:tcW w:w="2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0F4557" w:rsidRDefault="000F4557" w:rsidP="000F4557">
          <w:pPr>
            <w:pStyle w:val="Encabezado"/>
            <w:snapToGrid w:val="0"/>
            <w:spacing w:line="276" w:lineRule="auto"/>
            <w:rPr>
              <w:rFonts w:ascii="Times New Roman" w:eastAsia="Times New Roman" w:hAnsi="Times New Roman"/>
              <w:i/>
              <w:sz w:val="14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rPr>
              <w:i/>
              <w:sz w:val="14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jc w:val="center"/>
            <w:rPr>
              <w:i/>
              <w:sz w:val="24"/>
            </w:rPr>
          </w:pPr>
          <w:r>
            <w:rPr>
              <w:i/>
            </w:rPr>
            <w:t>(Salamanca)</w:t>
          </w:r>
        </w:p>
      </w:tc>
    </w:tr>
    <w:tr w:rsidR="000F4557" w:rsidTr="000F4557">
      <w:trPr>
        <w:cantSplit/>
        <w:trHeight w:val="392"/>
      </w:trPr>
      <w:tc>
        <w:tcPr>
          <w:tcW w:w="970" w:type="dxa"/>
          <w:vMerge/>
          <w:vAlign w:val="center"/>
          <w:hideMark/>
        </w:tcPr>
        <w:p w:rsidR="000F4557" w:rsidRDefault="000F4557" w:rsidP="000F4557">
          <w:pPr>
            <w:spacing w:line="276" w:lineRule="auto"/>
            <w:rPr>
              <w:rFonts w:ascii="Times New Roman" w:eastAsia="Times New Roman" w:hAnsi="Times New Roman" w:cs="Times New Roman"/>
              <w:i/>
              <w:sz w:val="16"/>
              <w:szCs w:val="24"/>
              <w:lang w:val="es-ES_tradnl" w:eastAsia="ar-SA"/>
            </w:rPr>
          </w:pPr>
        </w:p>
      </w:tc>
      <w:tc>
        <w:tcPr>
          <w:tcW w:w="162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0F4557" w:rsidRDefault="000F4557" w:rsidP="000F4557">
          <w:pPr>
            <w:pStyle w:val="Encabezado"/>
            <w:snapToGrid w:val="0"/>
            <w:spacing w:line="276" w:lineRule="auto"/>
            <w:rPr>
              <w:sz w:val="10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rPr>
              <w:sz w:val="16"/>
            </w:rPr>
          </w:pPr>
          <w:r>
            <w:rPr>
              <w:sz w:val="16"/>
            </w:rPr>
            <w:t>Calle Consistorio, 6</w:t>
          </w:r>
        </w:p>
      </w:tc>
      <w:tc>
        <w:tcPr>
          <w:tcW w:w="207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0F4557" w:rsidRDefault="000F4557" w:rsidP="000F4557">
          <w:pPr>
            <w:pStyle w:val="Encabezado"/>
            <w:snapToGrid w:val="0"/>
            <w:spacing w:line="276" w:lineRule="auto"/>
            <w:rPr>
              <w:sz w:val="10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rPr>
              <w:sz w:val="16"/>
            </w:rPr>
          </w:pPr>
          <w:proofErr w:type="spellStart"/>
          <w:r>
            <w:rPr>
              <w:sz w:val="16"/>
            </w:rPr>
            <w:t>Telef</w:t>
          </w:r>
          <w:proofErr w:type="spellEnd"/>
          <w:r>
            <w:rPr>
              <w:sz w:val="16"/>
            </w:rPr>
            <w:t xml:space="preserve">.  : 923 168 054  </w:t>
          </w:r>
        </w:p>
        <w:p w:rsidR="000F4557" w:rsidRDefault="000F4557" w:rsidP="000F4557">
          <w:pPr>
            <w:pStyle w:val="Encabezado"/>
            <w:spacing w:line="276" w:lineRule="auto"/>
            <w:rPr>
              <w:sz w:val="16"/>
              <w:lang w:val="es-ES_tradnl"/>
            </w:rPr>
          </w:pPr>
        </w:p>
      </w:tc>
      <w:tc>
        <w:tcPr>
          <w:tcW w:w="171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0F4557" w:rsidRDefault="000F4557" w:rsidP="000F4557">
          <w:pPr>
            <w:pStyle w:val="Encabezado"/>
            <w:snapToGrid w:val="0"/>
            <w:spacing w:line="276" w:lineRule="auto"/>
            <w:jc w:val="right"/>
            <w:rPr>
              <w:sz w:val="16"/>
              <w:szCs w:val="16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jc w:val="center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>P3706000A</w:t>
          </w:r>
        </w:p>
      </w:tc>
      <w:tc>
        <w:tcPr>
          <w:tcW w:w="221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0F4557" w:rsidRDefault="000F4557" w:rsidP="000F4557">
          <w:pPr>
            <w:pStyle w:val="Encabezado"/>
            <w:snapToGrid w:val="0"/>
            <w:spacing w:line="276" w:lineRule="auto"/>
            <w:jc w:val="right"/>
            <w:rPr>
              <w:b/>
              <w:sz w:val="10"/>
              <w:szCs w:val="24"/>
              <w:lang w:val="es-ES_tradnl"/>
            </w:rPr>
          </w:pPr>
        </w:p>
        <w:p w:rsidR="000F4557" w:rsidRDefault="000F4557" w:rsidP="000F4557">
          <w:pPr>
            <w:pStyle w:val="Encabezado"/>
            <w:spacing w:line="276" w:lineRule="aut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37789 BUENAVISTA</w:t>
          </w:r>
        </w:p>
      </w:tc>
    </w:tr>
  </w:tbl>
  <w:p w:rsidR="000F4557" w:rsidRDefault="000F45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1080"/>
    <w:multiLevelType w:val="hybridMultilevel"/>
    <w:tmpl w:val="1A14C8C2"/>
    <w:lvl w:ilvl="0" w:tplc="06925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7"/>
    <w:rsid w:val="000769BC"/>
    <w:rsid w:val="000F4557"/>
    <w:rsid w:val="0032505C"/>
    <w:rsid w:val="003D409E"/>
    <w:rsid w:val="00494E1C"/>
    <w:rsid w:val="004D19F6"/>
    <w:rsid w:val="00512F43"/>
    <w:rsid w:val="00662BC7"/>
    <w:rsid w:val="00731046"/>
    <w:rsid w:val="0088118B"/>
    <w:rsid w:val="008F20D1"/>
    <w:rsid w:val="008F4E29"/>
    <w:rsid w:val="009A13B8"/>
    <w:rsid w:val="00A51801"/>
    <w:rsid w:val="00AF393F"/>
    <w:rsid w:val="00B347E4"/>
    <w:rsid w:val="00E45C78"/>
    <w:rsid w:val="00E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6D7F-F059-4882-A2C4-6439423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7"/>
  </w:style>
  <w:style w:type="paragraph" w:styleId="Piedepgina">
    <w:name w:val="footer"/>
    <w:basedOn w:val="Normal"/>
    <w:link w:val="PiedepginaCar"/>
    <w:uiPriority w:val="99"/>
    <w:unhideWhenUsed/>
    <w:rsid w:val="000F4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7"/>
  </w:style>
  <w:style w:type="paragraph" w:styleId="Prrafodelista">
    <w:name w:val="List Paragraph"/>
    <w:basedOn w:val="Normal"/>
    <w:uiPriority w:val="34"/>
    <w:qFormat/>
    <w:rsid w:val="000F45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2021-12-23T08:51:00Z</cp:lastPrinted>
  <dcterms:created xsi:type="dcterms:W3CDTF">2022-04-07T09:10:00Z</dcterms:created>
  <dcterms:modified xsi:type="dcterms:W3CDTF">2022-04-07T09:10:00Z</dcterms:modified>
</cp:coreProperties>
</file>